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6B35A1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bookmarkStart w:id="0" w:name="_GoBack"/>
      <w:bookmarkEnd w:id="0"/>
      <w:r w:rsidR="000C64C9">
        <w:rPr>
          <w:rFonts w:ascii="Times New Roman" w:hAnsi="Times New Roman" w:cs="Times New Roman"/>
          <w:b/>
          <w:sz w:val="26"/>
          <w:szCs w:val="26"/>
        </w:rPr>
        <w:t>.09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0C64C9" w:rsidRDefault="000C64C9" w:rsidP="00613137">
      <w:pPr>
        <w:tabs>
          <w:tab w:val="left" w:pos="53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4C9" w:rsidRPr="000C64C9" w:rsidRDefault="00803CEA" w:rsidP="000C64C9">
      <w:pPr>
        <w:tabs>
          <w:tab w:val="left" w:pos="531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254 реестровы</w:t>
      </w:r>
      <w:r w:rsidR="006B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ошибки</w:t>
      </w:r>
      <w:r w:rsidR="000C64C9" w:rsidRPr="000C6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исправлено сотрудниками регионального Управления Росреестра </w:t>
      </w:r>
      <w:r w:rsidR="000C64C9" w:rsidRPr="000C6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привлечения сре</w:t>
      </w:r>
      <w:proofErr w:type="gramStart"/>
      <w:r w:rsidR="000C64C9" w:rsidRPr="000C6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пр</w:t>
      </w:r>
      <w:proofErr w:type="gramEnd"/>
      <w:r w:rsidR="000C64C9" w:rsidRPr="000C6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авообладателей</w:t>
      </w:r>
    </w:p>
    <w:p w:rsidR="003F5781" w:rsidRDefault="003F5781" w:rsidP="00613137">
      <w:pPr>
        <w:tabs>
          <w:tab w:val="left" w:pos="531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228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Росреестра по Республике Адыгея в рамках реализации государственной программы «Национальная система пространственных данных»</w:t>
      </w:r>
      <w:r w:rsidRPr="005228F1">
        <w:t xml:space="preserve"> </w:t>
      </w:r>
      <w:r w:rsidRPr="005228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сведениях Единого государственного реестра недвижимости (ЕГРН)</w:t>
      </w:r>
      <w:r w:rsidR="005228F1" w:rsidRPr="005228F1">
        <w:t xml:space="preserve"> </w:t>
      </w:r>
      <w:r w:rsidR="005228F1" w:rsidRPr="005228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привлечения сре</w:t>
      </w:r>
      <w:proofErr w:type="gramStart"/>
      <w:r w:rsidR="005228F1" w:rsidRPr="005228F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5228F1" w:rsidRPr="00522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авообладателей</w:t>
      </w:r>
      <w:r w:rsidRPr="0052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500">
        <w:rPr>
          <w:rFonts w:ascii="Times New Roman" w:hAnsi="Times New Roman" w:cs="Times New Roman"/>
          <w:color w:val="333333"/>
          <w:sz w:val="28"/>
          <w:szCs w:val="28"/>
        </w:rPr>
        <w:t xml:space="preserve">в 2022 году исправлены реестровые ошибки в описании местоположения </w:t>
      </w:r>
      <w:r w:rsidR="00803CEA">
        <w:rPr>
          <w:rFonts w:ascii="Times New Roman" w:hAnsi="Times New Roman" w:cs="Times New Roman"/>
          <w:color w:val="333333"/>
          <w:sz w:val="28"/>
          <w:szCs w:val="28"/>
        </w:rPr>
        <w:t xml:space="preserve">254 </w:t>
      </w:r>
      <w:r w:rsidRPr="00DD5500">
        <w:rPr>
          <w:rFonts w:ascii="Times New Roman" w:hAnsi="Times New Roman" w:cs="Times New Roman"/>
          <w:color w:val="333333"/>
          <w:sz w:val="28"/>
          <w:szCs w:val="28"/>
        </w:rPr>
        <w:t>объектов недвижимости.</w:t>
      </w:r>
      <w:r w:rsidR="00803CEA">
        <w:rPr>
          <w:rFonts w:ascii="Times New Roman" w:hAnsi="Times New Roman" w:cs="Times New Roman"/>
          <w:color w:val="333333"/>
          <w:sz w:val="28"/>
          <w:szCs w:val="28"/>
        </w:rPr>
        <w:t xml:space="preserve"> К концу года планируется устранить 699 подобных ошибок.</w:t>
      </w:r>
    </w:p>
    <w:p w:rsidR="005228F1" w:rsidRPr="005228F1" w:rsidRDefault="005228F1" w:rsidP="005228F1">
      <w:pPr>
        <w:tabs>
          <w:tab w:val="left" w:pos="53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Реестровая ошибка – это воспроизведенная в ЕГРН ошибка, содержащаяся </w:t>
      </w:r>
      <w:proofErr w:type="gramStart"/>
      <w:r w:rsidRPr="005228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2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2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межевом плане, техническом плане, допущенная лицом, выполнившим кадастровые работы или комплексные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межведомственного информационного взаимодействия, а также в ином порядке, установленном настоящим Федеральным законом, либо в порядке, установленном для осуществления государственного кадастрового учета до дня вступления в силу настоящего Федерального</w:t>
      </w:r>
      <w:proofErr w:type="gramEnd"/>
      <w:r w:rsidRPr="0052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закона.</w:t>
      </w:r>
    </w:p>
    <w:p w:rsidR="00647DA8" w:rsidRPr="005228F1" w:rsidRDefault="00647DA8" w:rsidP="00647DA8">
      <w:pPr>
        <w:tabs>
          <w:tab w:val="left" w:pos="53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7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по исключению неточностей из ЕГРН позволяет повысить качество сведений о недвижимости и остается одним из приоритетных направлений деятельности Росреестра, в том числе в рамках создания Национальной системы пространственных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регионального  Управления Росреестра </w:t>
      </w:r>
      <w:proofErr w:type="spellStart"/>
      <w:r w:rsidRPr="0064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Мариета</w:t>
      </w:r>
      <w:proofErr w:type="spellEnd"/>
      <w:r w:rsidRPr="0064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47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8F1" w:rsidRPr="005228F1" w:rsidRDefault="005228F1" w:rsidP="005228F1">
      <w:pPr>
        <w:tabs>
          <w:tab w:val="left" w:pos="53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реестровой ошибки осуществляется в случае, если оно не влечет за собой прекращение, возникновение, переход зарегистрированного права на объект недвижимости, в порядке:</w:t>
      </w:r>
    </w:p>
    <w:p w:rsidR="005228F1" w:rsidRPr="005228F1" w:rsidRDefault="005228F1" w:rsidP="005228F1">
      <w:pPr>
        <w:pStyle w:val="a6"/>
        <w:numPr>
          <w:ilvl w:val="0"/>
          <w:numId w:val="8"/>
        </w:numPr>
        <w:tabs>
          <w:tab w:val="left" w:pos="53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государственного кадастрового учета в связи с изменением объекта недвижимости, если реестровая ошибка содержится в документах, представленных ранее с заявлением об осуществлении одновременно государственного кадастрового учета и государственной регистрации прав либо с заявлением об осуществлении государственного кадастрового учета соответствующего объекта недвижимости;</w:t>
      </w:r>
    </w:p>
    <w:p w:rsidR="005228F1" w:rsidRPr="005228F1" w:rsidRDefault="005228F1" w:rsidP="005228F1">
      <w:pPr>
        <w:pStyle w:val="a6"/>
        <w:numPr>
          <w:ilvl w:val="0"/>
          <w:numId w:val="8"/>
        </w:numPr>
        <w:tabs>
          <w:tab w:val="left" w:pos="53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внесения в ЕГРН сведений, поступивших в порядке межведомственного информационного взаимодействия, если реестровая ошибка содержится в документах, представленных ранее в таком порядке;</w:t>
      </w:r>
    </w:p>
    <w:p w:rsidR="005228F1" w:rsidRPr="005228F1" w:rsidRDefault="005228F1" w:rsidP="005228F1">
      <w:pPr>
        <w:pStyle w:val="a6"/>
        <w:numPr>
          <w:ilvl w:val="0"/>
          <w:numId w:val="8"/>
        </w:numPr>
        <w:tabs>
          <w:tab w:val="left" w:pos="53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ЕГРН сведений в уведомительном или ином предусмотренном федеральным законом порядке, если реестровая ошибка содержится в документах, представленных ранее в таком порядке.</w:t>
      </w:r>
    </w:p>
    <w:p w:rsidR="005228F1" w:rsidRDefault="005228F1" w:rsidP="005228F1">
      <w:pPr>
        <w:tabs>
          <w:tab w:val="left" w:pos="53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8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исправление технической ошибки в записях и реестровой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ЕГРН, такое исправление производится только по решению суда.</w:t>
      </w:r>
    </w:p>
    <w:p w:rsidR="000C64C9" w:rsidRPr="000C64C9" w:rsidRDefault="000C64C9" w:rsidP="00613137">
      <w:pPr>
        <w:tabs>
          <w:tab w:val="left" w:pos="53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AEA" w:rsidRPr="009B5554" w:rsidRDefault="00350AEA" w:rsidP="00613137">
      <w:pPr>
        <w:tabs>
          <w:tab w:val="left" w:pos="53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3055"/>
    <w:multiLevelType w:val="hybridMultilevel"/>
    <w:tmpl w:val="424E0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56F32"/>
    <w:multiLevelType w:val="hybridMultilevel"/>
    <w:tmpl w:val="1E4C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6B11"/>
    <w:rsid w:val="00082F6A"/>
    <w:rsid w:val="00091632"/>
    <w:rsid w:val="0009180A"/>
    <w:rsid w:val="00092F67"/>
    <w:rsid w:val="00094AD3"/>
    <w:rsid w:val="000C64C9"/>
    <w:rsid w:val="000F077A"/>
    <w:rsid w:val="00152677"/>
    <w:rsid w:val="001C5C53"/>
    <w:rsid w:val="001E7586"/>
    <w:rsid w:val="001F420B"/>
    <w:rsid w:val="001F6CF1"/>
    <w:rsid w:val="00207018"/>
    <w:rsid w:val="00222C85"/>
    <w:rsid w:val="00223C51"/>
    <w:rsid w:val="00235EEF"/>
    <w:rsid w:val="00237C72"/>
    <w:rsid w:val="00251C4C"/>
    <w:rsid w:val="0025787C"/>
    <w:rsid w:val="002860BC"/>
    <w:rsid w:val="00294C2C"/>
    <w:rsid w:val="002A6516"/>
    <w:rsid w:val="002B456C"/>
    <w:rsid w:val="002C2CBC"/>
    <w:rsid w:val="002D15FB"/>
    <w:rsid w:val="002D5B25"/>
    <w:rsid w:val="00350AEA"/>
    <w:rsid w:val="003A63C1"/>
    <w:rsid w:val="003B7928"/>
    <w:rsid w:val="003C4415"/>
    <w:rsid w:val="003D408D"/>
    <w:rsid w:val="003F5781"/>
    <w:rsid w:val="004326D6"/>
    <w:rsid w:val="00476E54"/>
    <w:rsid w:val="00495C8F"/>
    <w:rsid w:val="004C1BE1"/>
    <w:rsid w:val="004D0D70"/>
    <w:rsid w:val="004E3DB9"/>
    <w:rsid w:val="004E4C9E"/>
    <w:rsid w:val="00516589"/>
    <w:rsid w:val="005228F1"/>
    <w:rsid w:val="00526516"/>
    <w:rsid w:val="00575336"/>
    <w:rsid w:val="005920CA"/>
    <w:rsid w:val="005A5C60"/>
    <w:rsid w:val="005C003B"/>
    <w:rsid w:val="005D3C00"/>
    <w:rsid w:val="005D46CD"/>
    <w:rsid w:val="00600F26"/>
    <w:rsid w:val="00613137"/>
    <w:rsid w:val="0062231D"/>
    <w:rsid w:val="0063100C"/>
    <w:rsid w:val="00635BE0"/>
    <w:rsid w:val="00647DA8"/>
    <w:rsid w:val="00673AC9"/>
    <w:rsid w:val="00676C8D"/>
    <w:rsid w:val="00677539"/>
    <w:rsid w:val="006B35A1"/>
    <w:rsid w:val="006D5C1F"/>
    <w:rsid w:val="00726483"/>
    <w:rsid w:val="00736097"/>
    <w:rsid w:val="00761F14"/>
    <w:rsid w:val="007904C2"/>
    <w:rsid w:val="007A697A"/>
    <w:rsid w:val="007B79E5"/>
    <w:rsid w:val="007C14E8"/>
    <w:rsid w:val="007E4699"/>
    <w:rsid w:val="00800E8F"/>
    <w:rsid w:val="00803CEA"/>
    <w:rsid w:val="00812D4E"/>
    <w:rsid w:val="00821FCC"/>
    <w:rsid w:val="008311FE"/>
    <w:rsid w:val="0084655B"/>
    <w:rsid w:val="00875041"/>
    <w:rsid w:val="00893389"/>
    <w:rsid w:val="008B315C"/>
    <w:rsid w:val="008D464D"/>
    <w:rsid w:val="008F40AD"/>
    <w:rsid w:val="00904324"/>
    <w:rsid w:val="009313F1"/>
    <w:rsid w:val="009544EF"/>
    <w:rsid w:val="009805A0"/>
    <w:rsid w:val="00995DBA"/>
    <w:rsid w:val="009B5554"/>
    <w:rsid w:val="00A06AC8"/>
    <w:rsid w:val="00A23BEF"/>
    <w:rsid w:val="00A36C70"/>
    <w:rsid w:val="00A371C1"/>
    <w:rsid w:val="00A87510"/>
    <w:rsid w:val="00AC53F4"/>
    <w:rsid w:val="00AE3174"/>
    <w:rsid w:val="00AF72AE"/>
    <w:rsid w:val="00B05996"/>
    <w:rsid w:val="00B11065"/>
    <w:rsid w:val="00B1371F"/>
    <w:rsid w:val="00B14BC1"/>
    <w:rsid w:val="00B16F66"/>
    <w:rsid w:val="00B258F7"/>
    <w:rsid w:val="00B4635C"/>
    <w:rsid w:val="00B54CB0"/>
    <w:rsid w:val="00B61F54"/>
    <w:rsid w:val="00B66234"/>
    <w:rsid w:val="00B90FE2"/>
    <w:rsid w:val="00BA16FB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73C2B"/>
    <w:rsid w:val="00C86715"/>
    <w:rsid w:val="00CB3098"/>
    <w:rsid w:val="00CB6773"/>
    <w:rsid w:val="00CC11AB"/>
    <w:rsid w:val="00CC40AA"/>
    <w:rsid w:val="00CE62F5"/>
    <w:rsid w:val="00D10BA5"/>
    <w:rsid w:val="00D171F7"/>
    <w:rsid w:val="00D51345"/>
    <w:rsid w:val="00D74E85"/>
    <w:rsid w:val="00D97FA9"/>
    <w:rsid w:val="00DA5272"/>
    <w:rsid w:val="00DC7861"/>
    <w:rsid w:val="00DD5500"/>
    <w:rsid w:val="00DD7E63"/>
    <w:rsid w:val="00DF02F6"/>
    <w:rsid w:val="00DF2B15"/>
    <w:rsid w:val="00E00E30"/>
    <w:rsid w:val="00E2468E"/>
    <w:rsid w:val="00E37B1E"/>
    <w:rsid w:val="00E40106"/>
    <w:rsid w:val="00E42A7C"/>
    <w:rsid w:val="00E52806"/>
    <w:rsid w:val="00E72E0D"/>
    <w:rsid w:val="00E9072E"/>
    <w:rsid w:val="00E93FE4"/>
    <w:rsid w:val="00EC490F"/>
    <w:rsid w:val="00ED215D"/>
    <w:rsid w:val="00EF2A62"/>
    <w:rsid w:val="00EF2B1A"/>
    <w:rsid w:val="00F13EA4"/>
    <w:rsid w:val="00F33884"/>
    <w:rsid w:val="00F45446"/>
    <w:rsid w:val="00F4778A"/>
    <w:rsid w:val="00F613E5"/>
    <w:rsid w:val="00F62A57"/>
    <w:rsid w:val="00F73AE5"/>
    <w:rsid w:val="00F80A06"/>
    <w:rsid w:val="00F93AAB"/>
    <w:rsid w:val="00FA7D14"/>
    <w:rsid w:val="00FC4212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1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1313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1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1313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2022-09-13T13:08:00Z</cp:lastPrinted>
  <dcterms:created xsi:type="dcterms:W3CDTF">2022-09-08T09:30:00Z</dcterms:created>
  <dcterms:modified xsi:type="dcterms:W3CDTF">2022-09-13T14:34:00Z</dcterms:modified>
</cp:coreProperties>
</file>